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998" w:rsidRDefault="002A1998">
      <w:pPr>
        <w:spacing w:after="0" w:line="240" w:lineRule="auto"/>
        <w:rPr>
          <w:rFonts w:ascii="Times New Roman" w:hAnsi="Times New Roman"/>
          <w:sz w:val="24"/>
        </w:rPr>
      </w:pPr>
    </w:p>
    <w:tbl>
      <w:tblPr>
        <w:tblW w:w="0" w:type="auto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4570"/>
      </w:tblGrid>
      <w:tr w:rsidR="002A1998">
        <w:tc>
          <w:tcPr>
            <w:tcW w:w="1457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2A1998" w:rsidRDefault="0061145D">
            <w:pPr>
              <w:spacing w:beforeAutospacing="1" w:afterAutospacing="1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План работы профсоюзного комитета</w:t>
            </w:r>
          </w:p>
          <w:p w:rsidR="002A1998" w:rsidRDefault="0061145D">
            <w:pPr>
              <w:spacing w:beforeAutospacing="1" w:afterAutospacing="1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МБДОУ – детский сад «Гульчачак</w:t>
            </w:r>
            <w:bookmarkStart w:id="0" w:name="_GoBack"/>
            <w:bookmarkEnd w:id="0"/>
            <w:r>
              <w:rPr>
                <w:rFonts w:ascii="Times New Roman" w:hAnsi="Times New Roman"/>
                <w:b/>
                <w:sz w:val="28"/>
              </w:rPr>
              <w:t>»  на  2022  год</w:t>
            </w:r>
          </w:p>
          <w:tbl>
            <w:tblPr>
              <w:tblW w:w="0" w:type="auto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nil"/>
                <w:insideV w:val="nil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55"/>
              <w:gridCol w:w="6525"/>
              <w:gridCol w:w="2410"/>
              <w:gridCol w:w="4252"/>
            </w:tblGrid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</w:rPr>
                    <w:t>№</w:t>
                  </w:r>
                </w:p>
                <w:p w:rsidR="002A1998" w:rsidRDefault="0061145D">
                  <w:pPr>
                    <w:spacing w:beforeAutospacing="1" w:afterAutospacing="1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proofErr w:type="gramStart"/>
                  <w:r>
                    <w:rPr>
                      <w:rFonts w:ascii="Times New Roman" w:hAnsi="Times New Roman"/>
                      <w:b/>
                      <w:sz w:val="24"/>
                    </w:rPr>
                    <w:t>п</w:t>
                  </w:r>
                  <w:proofErr w:type="gramEnd"/>
                  <w:r>
                    <w:rPr>
                      <w:rFonts w:ascii="Times New Roman" w:hAnsi="Times New Roman"/>
                      <w:b/>
                      <w:sz w:val="24"/>
                    </w:rPr>
                    <w:t>/п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</w:rPr>
                    <w:t>Мероприятия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</w:rPr>
                    <w:t>Сроки выполнения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</w:rPr>
                    <w:t>Ответственные</w:t>
                  </w:r>
                </w:p>
                <w:p w:rsidR="002A1998" w:rsidRDefault="0061145D">
                  <w:pPr>
                    <w:spacing w:beforeAutospacing="1" w:afterAutospacing="1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 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</w:rPr>
                    <w:t>I</w:t>
                  </w:r>
                </w:p>
              </w:tc>
              <w:tc>
                <w:tcPr>
                  <w:tcW w:w="13187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</w:rPr>
                    <w:t>Общее профсоюзное собрание трудового коллектива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1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О выполнении членами профсоюза Правил внутреннего распорядка.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Октябрь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Председатель ПК, профактив.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2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 xml:space="preserve">О совместной работе профсоюзного комитета и администрации школы по созданию безопасных условий труда, </w:t>
                  </w:r>
                  <w:proofErr w:type="gramStart"/>
                  <w:r>
                    <w:rPr>
                      <w:rFonts w:ascii="Times New Roman" w:hAnsi="Times New Roman"/>
                      <w:sz w:val="24"/>
                    </w:rPr>
                    <w:t>контролю за</w:t>
                  </w:r>
                  <w:proofErr w:type="gramEnd"/>
                  <w:r>
                    <w:rPr>
                      <w:rFonts w:ascii="Times New Roman" w:hAnsi="Times New Roman"/>
                      <w:sz w:val="24"/>
                    </w:rPr>
                    <w:t xml:space="preserve"> выполнением действующего законодательства в вопросах охраны труда.</w:t>
                  </w:r>
                </w:p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 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Февраль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 xml:space="preserve">Председатель ПК, комиссия </w:t>
                  </w:r>
                  <w:r>
                    <w:rPr>
                      <w:rFonts w:ascii="Times New Roman" w:hAnsi="Times New Roman"/>
                      <w:sz w:val="24"/>
                    </w:rPr>
                    <w:t>ПК по охране труда.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3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О работе ДОУ в летний период и подготовке ее к новому учебному году.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Май, сентябрь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Председатель ПК, профактив.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</w:rPr>
                    <w:t>II</w:t>
                  </w:r>
                </w:p>
              </w:tc>
              <w:tc>
                <w:tcPr>
                  <w:tcW w:w="13187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</w:rPr>
                    <w:t>Рассмотреть на заседании профкома следующие вопросы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1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Утверждение плана работы профсоюзной организации на  2022 год.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январь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Председатель ПК, члены ПК</w:t>
                  </w:r>
                </w:p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(принятие отчетной документации)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2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Юбилейные поздравления сотрудников ОУ на учебный год.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январь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Председатель ПК, культурно-массовая комиссия, комиссия по охране труда.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3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 xml:space="preserve">О совместной работе ПК и администрации ДОУ по </w:t>
                  </w:r>
                  <w:r>
                    <w:rPr>
                      <w:rFonts w:ascii="Times New Roman" w:hAnsi="Times New Roman"/>
                      <w:sz w:val="24"/>
                    </w:rPr>
                    <w:t>подготовке школы к новому учебному году.</w:t>
                  </w:r>
                </w:p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О проведении Дня учителя, Дня пожилого человека.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Сентябрь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Председатель ПК, культурно-массовая комиссия.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4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О соблюдении инструкций по охране труда в столовой,  кабинетах физики, химии, информатики.</w:t>
                  </w:r>
                </w:p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lastRenderedPageBreak/>
                    <w:t xml:space="preserve">Оформление </w:t>
                  </w:r>
                  <w:r>
                    <w:rPr>
                      <w:rFonts w:ascii="Times New Roman" w:hAnsi="Times New Roman"/>
                      <w:sz w:val="24"/>
                    </w:rPr>
                    <w:t>коллективной заявки  на Новогодние подарки.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lastRenderedPageBreak/>
                    <w:t>Октябрь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Комиссия по охране труда, культурно-массовая комиссия.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lastRenderedPageBreak/>
                    <w:t>5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 xml:space="preserve">Об участии 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</w:rPr>
                    <w:t>профкомаД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</w:rPr>
                    <w:t xml:space="preserve"> ОУ в подготовке и проведении аттестации педагогов.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Апрель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Председатель ПК, профактив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6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Разбор заявлений сотрудников ОУ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 xml:space="preserve">По </w:t>
                  </w:r>
                  <w:r>
                    <w:rPr>
                      <w:rFonts w:ascii="Times New Roman" w:hAnsi="Times New Roman"/>
                      <w:sz w:val="24"/>
                    </w:rPr>
                    <w:t>мере поступления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Председатель ПК, профактив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7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Рассмотрение заявлений на выделение материальной помощи.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В течение года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Председатель ПК, профактив.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</w:rPr>
                    <w:t>III</w:t>
                  </w:r>
                </w:p>
              </w:tc>
              <w:tc>
                <w:tcPr>
                  <w:tcW w:w="13187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</w:rPr>
                    <w:t>Организационно-массовая работа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1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Составить и сдать в отчет о численности профсоюзной организации.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ноябрь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Председатель ПК.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2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Обновлять информацию в «Профсоюзном уголке».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По мере необходимости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Культурно-массовая комиссия.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3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Обеспечить своевременное оформление документации (оформление протоколов заседаний профкома, профсоюзных собраний).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 xml:space="preserve">По мере </w:t>
                  </w:r>
                  <w:r>
                    <w:rPr>
                      <w:rFonts w:ascii="Times New Roman" w:hAnsi="Times New Roman"/>
                      <w:sz w:val="24"/>
                    </w:rPr>
                    <w:t>необходимости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Председатель ПК, культурно-массовая комиссия.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4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Обеспечить своевременное информирование членов Профсоюза о важнейших событиях в жизни Профсоюзной организации.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Систематически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Председатель ПК, культурно-массовая комиссия.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5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 xml:space="preserve">Аналитическая </w:t>
                  </w:r>
                  <w:r>
                    <w:rPr>
                      <w:rFonts w:ascii="Times New Roman" w:hAnsi="Times New Roman"/>
                      <w:sz w:val="24"/>
                    </w:rPr>
                    <w:t>деятельность, работа с документацией по делопроизводству.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В течени</w:t>
                  </w:r>
                  <w:proofErr w:type="gramStart"/>
                  <w:r>
                    <w:rPr>
                      <w:rFonts w:ascii="Times New Roman" w:hAnsi="Times New Roman"/>
                      <w:sz w:val="24"/>
                    </w:rPr>
                    <w:t>и</w:t>
                  </w:r>
                  <w:proofErr w:type="gramEnd"/>
                  <w:r>
                    <w:rPr>
                      <w:rFonts w:ascii="Times New Roman" w:hAnsi="Times New Roman"/>
                      <w:sz w:val="24"/>
                    </w:rPr>
                    <w:t xml:space="preserve"> года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Председатель ПК, члены ПК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</w:rPr>
                    <w:t>IV</w:t>
                  </w:r>
                </w:p>
              </w:tc>
              <w:tc>
                <w:tcPr>
                  <w:tcW w:w="13187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</w:rPr>
                    <w:t>Работа по социальному партнерству и защите трудовых прав и профессиональных интересов членов Профсоюза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1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 xml:space="preserve">Провести  рейд по учебным кабинетам,  с целью </w:t>
                  </w:r>
                  <w:r>
                    <w:rPr>
                      <w:rFonts w:ascii="Times New Roman" w:hAnsi="Times New Roman"/>
                      <w:sz w:val="24"/>
                    </w:rPr>
                    <w:t>анализа состояния охраны труда.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Август, ноябрь, январь, март.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Комиссия по охране труда.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3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Совместно с администрацией школы проанализировать  НСОТ.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Ноябрь - декабрь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Председатель ПК, профактив.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4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 xml:space="preserve">Организовать проверку обеспеченности работников средствами </w:t>
                  </w:r>
                  <w:r>
                    <w:rPr>
                      <w:rFonts w:ascii="Times New Roman" w:hAnsi="Times New Roman"/>
                      <w:sz w:val="24"/>
                    </w:rPr>
                    <w:t>защиты.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Январь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Комиссия по охране труда.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5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Обеспечить контроль  соблюдения Положения об аттестации.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В течени</w:t>
                  </w:r>
                  <w:proofErr w:type="gramStart"/>
                  <w:r>
                    <w:rPr>
                      <w:rFonts w:ascii="Times New Roman" w:hAnsi="Times New Roman"/>
                      <w:sz w:val="24"/>
                    </w:rPr>
                    <w:t>и</w:t>
                  </w:r>
                  <w:proofErr w:type="gramEnd"/>
                  <w:r>
                    <w:rPr>
                      <w:rFonts w:ascii="Times New Roman" w:hAnsi="Times New Roman"/>
                      <w:sz w:val="24"/>
                    </w:rPr>
                    <w:t xml:space="preserve"> года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Председатель ПК, члены ПК.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6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Оказание членам профсоюза консультативной, юридической и других видов помощи.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По мере обращений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Председатель П</w:t>
                  </w:r>
                  <w:r>
                    <w:rPr>
                      <w:rFonts w:ascii="Times New Roman" w:hAnsi="Times New Roman"/>
                      <w:sz w:val="24"/>
                    </w:rPr>
                    <w:t>К, члены ПК.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</w:rPr>
                    <w:t>V</w:t>
                  </w:r>
                </w:p>
              </w:tc>
              <w:tc>
                <w:tcPr>
                  <w:tcW w:w="13187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</w:rPr>
                    <w:t>Массовые мероприятия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1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Провести вечера отдыха, посвященные:</w:t>
                  </w:r>
                </w:p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lastRenderedPageBreak/>
                    <w:t>- Профессиональному празднику Дню учителя;</w:t>
                  </w:r>
                </w:p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- Дню пожилого человека;</w:t>
                  </w:r>
                </w:p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- Новогодний вечер для сотрудников; </w:t>
                  </w:r>
                </w:p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- Дню защитников Отечества;</w:t>
                  </w:r>
                </w:p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- Международному женскому дню.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lastRenderedPageBreak/>
                    <w:t xml:space="preserve">По особому </w:t>
                  </w:r>
                  <w:r>
                    <w:rPr>
                      <w:rFonts w:ascii="Times New Roman" w:hAnsi="Times New Roman"/>
                      <w:sz w:val="24"/>
                    </w:rPr>
                    <w:t>графику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Председатель ПК, культурно-массовая комиссия.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lastRenderedPageBreak/>
                    <w:t>3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О результатах проверки ведения личных дел и трудовых книжек.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Сентябрь, май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Профактив.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4</w:t>
                  </w: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Организовать чествование юбиляров: 25 лет педагогического труда; 50, 55, 60 лет со дня рождения.</w:t>
                  </w: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 xml:space="preserve">В течение </w:t>
                  </w:r>
                  <w:r>
                    <w:rPr>
                      <w:rFonts w:ascii="Times New Roman" w:hAnsi="Times New Roman"/>
                      <w:sz w:val="24"/>
                    </w:rPr>
                    <w:t>года</w:t>
                  </w:r>
                </w:p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61145D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Председатель ПК, культурно-массовая комиссия.</w:t>
                  </w:r>
                </w:p>
              </w:tc>
            </w:tr>
            <w:tr w:rsidR="002A1998">
              <w:tc>
                <w:tcPr>
                  <w:tcW w:w="5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2A1998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</w:p>
              </w:tc>
              <w:tc>
                <w:tcPr>
                  <w:tcW w:w="65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2A1998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2A1998"/>
              </w:tc>
              <w:tc>
                <w:tcPr>
                  <w:tcW w:w="42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:rsidR="002A1998" w:rsidRDefault="002A1998">
                  <w:pPr>
                    <w:spacing w:beforeAutospacing="1" w:afterAutospacing="1" w:line="240" w:lineRule="auto"/>
                    <w:rPr>
                      <w:rFonts w:ascii="Times New Roman" w:hAnsi="Times New Roman"/>
                      <w:sz w:val="24"/>
                    </w:rPr>
                  </w:pPr>
                </w:p>
              </w:tc>
            </w:tr>
          </w:tbl>
          <w:p w:rsidR="002A1998" w:rsidRDefault="0061145D">
            <w:pPr>
              <w:spacing w:beforeAutospacing="1" w:afterAutospacing="1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 </w:t>
            </w:r>
          </w:p>
        </w:tc>
      </w:tr>
    </w:tbl>
    <w:p w:rsidR="002A1998" w:rsidRDefault="002A1998"/>
    <w:sectPr w:rsidR="002A1998">
      <w:pgSz w:w="16838" w:h="11906" w:orient="landscape"/>
      <w:pgMar w:top="850" w:right="1134" w:bottom="1701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A1998"/>
    <w:rsid w:val="002A1998"/>
    <w:rsid w:val="00611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after="200" w:line="276" w:lineRule="auto"/>
    </w:pPr>
    <w:rPr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2"/>
    </w:rPr>
  </w:style>
  <w:style w:type="paragraph" w:styleId="a3">
    <w:name w:val="Balloon Text"/>
    <w:basedOn w:val="a"/>
    <w:link w:val="a4"/>
    <w:pPr>
      <w:spacing w:after="0" w:line="240" w:lineRule="auto"/>
    </w:pPr>
    <w:rPr>
      <w:rFonts w:ascii="Tahoma" w:hAnsi="Tahoma"/>
      <w:sz w:val="16"/>
    </w:rPr>
  </w:style>
  <w:style w:type="character" w:customStyle="1" w:styleId="a4">
    <w:name w:val="Текст выноски Знак"/>
    <w:basedOn w:val="1"/>
    <w:link w:val="a3"/>
    <w:rPr>
      <w:rFonts w:ascii="Tahoma" w:hAnsi="Tahoma"/>
      <w:sz w:val="16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5"/>
    <w:rPr>
      <w:color w:val="0000FF"/>
      <w:u w:val="single"/>
    </w:rPr>
  </w:style>
  <w:style w:type="character" w:styleId="a5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15">
    <w:name w:val="Основной шрифт абзаца1"/>
    <w:link w:val="51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537</Words>
  <Characters>3063</Characters>
  <Application>Microsoft Office Word</Application>
  <DocSecurity>0</DocSecurity>
  <Lines>25</Lines>
  <Paragraphs>7</Paragraphs>
  <ScaleCrop>false</ScaleCrop>
  <Company/>
  <LinksUpToDate>false</LinksUpToDate>
  <CharactersWithSpaces>3593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2022-11-30T14:46:00Z</dcterms:created>
  <dcterms:modified xsi:type="dcterms:W3CDTF">2022-11-30T14:46:00Z</dcterms:modified>
</cp:coreProperties>
</file>